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1CB" w:rsidRDefault="002171CB" w:rsidP="00CC453B">
      <w:pPr>
        <w:spacing w:after="0" w:line="240" w:lineRule="auto"/>
        <w:jc w:val="both"/>
      </w:pPr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  <w:r w:rsidR="00CC453B">
        <w:t xml:space="preserve"> </w:t>
      </w:r>
      <w:r w:rsidRPr="00866DEE">
        <w:t>Zadavatel akceptuje dodávku přístroje s tolerancí +/- 10 % od uvedených technických parametrů, pokud uchazeč v nabídce prokáže, že n</w:t>
      </w:r>
      <w:r>
        <w:t xml:space="preserve">abízené zařízení je vyhovující </w:t>
      </w:r>
      <w:r w:rsidRPr="00866DEE">
        <w:t>pro požadovaný medicínský účel, tj. diagnostické využití. Technické parametry, označené jako minimální nebo maximální musí být dodrženy bez možnosti uplatnit toleranci.</w:t>
      </w:r>
    </w:p>
    <w:p w:rsidR="002171CB" w:rsidRDefault="002171CB" w:rsidP="002171CB">
      <w:pPr>
        <w:spacing w:after="0" w:line="240" w:lineRule="auto"/>
        <w:jc w:val="both"/>
        <w:rPr>
          <w:b/>
          <w:bCs/>
        </w:rPr>
      </w:pPr>
    </w:p>
    <w:p w:rsidR="002171CB" w:rsidRPr="0077498C" w:rsidRDefault="002171CB" w:rsidP="002171CB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Všeobecné požadavky</w:t>
      </w:r>
      <w:r w:rsidRPr="0077498C">
        <w:rPr>
          <w:b/>
          <w:bCs/>
        </w:rPr>
        <w:t>:</w:t>
      </w:r>
    </w:p>
    <w:p w:rsidR="002171CB" w:rsidRPr="00CC453B" w:rsidRDefault="00A3608F" w:rsidP="002171CB">
      <w:pPr>
        <w:spacing w:after="0" w:line="240" w:lineRule="auto"/>
        <w:jc w:val="both"/>
        <w:rPr>
          <w:b/>
        </w:rPr>
      </w:pPr>
      <w:r w:rsidRPr="00CC453B">
        <w:rPr>
          <w:b/>
        </w:rPr>
        <w:t>2 ks - Hybridní systém pro současné použití ultrazvukové a bipolární vysokofrekvenční energie za účelem zatavení a protnutí cév a tkání</w:t>
      </w:r>
      <w:r w:rsidR="00E330A3" w:rsidRPr="00CC453B">
        <w:rPr>
          <w:b/>
        </w:rPr>
        <w:t xml:space="preserve"> vč. 2 ks pojízdných přístrojových vozíků</w:t>
      </w:r>
    </w:p>
    <w:p w:rsidR="002171CB" w:rsidRDefault="002171CB" w:rsidP="002171CB">
      <w:pPr>
        <w:spacing w:after="0" w:line="240" w:lineRule="auto"/>
        <w:jc w:val="both"/>
      </w:pPr>
      <w:bookmarkStart w:id="0" w:name="_GoBack"/>
      <w:bookmarkEnd w:id="0"/>
    </w:p>
    <w:p w:rsidR="002171CB" w:rsidRPr="0077498C" w:rsidRDefault="002171CB" w:rsidP="002171CB">
      <w:pPr>
        <w:spacing w:after="0" w:line="240" w:lineRule="auto"/>
        <w:jc w:val="both"/>
        <w:rPr>
          <w:b/>
          <w:bCs/>
        </w:rPr>
      </w:pPr>
      <w:r w:rsidRPr="0077498C">
        <w:rPr>
          <w:b/>
          <w:bCs/>
        </w:rPr>
        <w:t>Minimální technické požadavky: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41"/>
        <w:gridCol w:w="2621"/>
      </w:tblGrid>
      <w:tr w:rsidR="00A3608F" w:rsidRPr="005E25BE" w:rsidTr="001866C0">
        <w:trPr>
          <w:trHeight w:val="651"/>
        </w:trPr>
        <w:tc>
          <w:tcPr>
            <w:tcW w:w="7041" w:type="dxa"/>
            <w:shd w:val="clear" w:color="auto" w:fill="EEECE1"/>
          </w:tcPr>
          <w:p w:rsidR="00A3608F" w:rsidRDefault="00A3608F" w:rsidP="00145EA2">
            <w:pPr>
              <w:spacing w:after="0" w:line="240" w:lineRule="auto"/>
              <w:rPr>
                <w:b/>
                <w:bCs/>
              </w:rPr>
            </w:pPr>
          </w:p>
          <w:p w:rsidR="00A3608F" w:rsidRPr="005E25BE" w:rsidRDefault="00A3608F" w:rsidP="00145EA2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621" w:type="dxa"/>
            <w:shd w:val="clear" w:color="auto" w:fill="EEECE1"/>
          </w:tcPr>
          <w:p w:rsidR="00A3608F" w:rsidRPr="005E25BE" w:rsidRDefault="00A3608F" w:rsidP="00145EA2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Uchazečem nabízená</w:t>
            </w:r>
          </w:p>
          <w:p w:rsidR="00A3608F" w:rsidRPr="005E25BE" w:rsidRDefault="00A3608F" w:rsidP="00145EA2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hodnota </w:t>
            </w:r>
            <w:r w:rsidRPr="005E25BE">
              <w:rPr>
                <w:i/>
                <w:iCs/>
              </w:rPr>
              <w:t>(uchazeč vyplní všechny řádky – u číselných údajů hodnotu u ostatních slovo splňuje)</w:t>
            </w:r>
          </w:p>
        </w:tc>
      </w:tr>
      <w:tr w:rsidR="00A3608F" w:rsidRPr="005E25BE" w:rsidTr="001866C0">
        <w:trPr>
          <w:trHeight w:val="261"/>
        </w:trPr>
        <w:tc>
          <w:tcPr>
            <w:tcW w:w="7041" w:type="dxa"/>
            <w:shd w:val="clear" w:color="auto" w:fill="C2D69B"/>
          </w:tcPr>
          <w:p w:rsidR="00A3608F" w:rsidRPr="00EB4A86" w:rsidRDefault="00A3608F" w:rsidP="00A3608F">
            <w:pPr>
              <w:spacing w:after="0" w:line="240" w:lineRule="auto"/>
              <w:jc w:val="both"/>
              <w:rPr>
                <w:b/>
                <w:bCs/>
              </w:rPr>
            </w:pPr>
            <w:r w:rsidRPr="00264C96">
              <w:rPr>
                <w:rFonts w:cs="Times New Roman"/>
                <w:b/>
                <w:lang w:eastAsia="cs-CZ"/>
              </w:rPr>
              <w:t xml:space="preserve">Hybridní systém pro současné použití ultrazvukové </w:t>
            </w:r>
            <w:r>
              <w:rPr>
                <w:rFonts w:cs="Times New Roman"/>
                <w:b/>
                <w:lang w:eastAsia="cs-CZ"/>
              </w:rPr>
              <w:t>a</w:t>
            </w:r>
            <w:r w:rsidRPr="00264C96">
              <w:rPr>
                <w:rFonts w:cs="Times New Roman"/>
                <w:b/>
                <w:lang w:eastAsia="cs-CZ"/>
              </w:rPr>
              <w:t xml:space="preserve"> bipolární </w:t>
            </w:r>
            <w:r>
              <w:rPr>
                <w:rFonts w:cs="Times New Roman"/>
                <w:b/>
                <w:lang w:eastAsia="cs-CZ"/>
              </w:rPr>
              <w:t>vysokofrekvenční</w:t>
            </w:r>
            <w:r w:rsidRPr="00264C96">
              <w:rPr>
                <w:rFonts w:cs="Times New Roman"/>
                <w:b/>
                <w:lang w:eastAsia="cs-CZ"/>
              </w:rPr>
              <w:t xml:space="preserve"> energie za účelem zatavení a protnutí cév a tkání</w:t>
            </w:r>
          </w:p>
        </w:tc>
        <w:tc>
          <w:tcPr>
            <w:tcW w:w="2621" w:type="dxa"/>
            <w:shd w:val="clear" w:color="auto" w:fill="C2D69B"/>
          </w:tcPr>
          <w:p w:rsidR="00A3608F" w:rsidRPr="005E25BE" w:rsidRDefault="00A3608F" w:rsidP="00145EA2">
            <w:pPr>
              <w:spacing w:after="0" w:line="240" w:lineRule="auto"/>
              <w:rPr>
                <w:b/>
                <w:bCs/>
              </w:rPr>
            </w:pPr>
          </w:p>
        </w:tc>
      </w:tr>
      <w:tr w:rsidR="00A3608F" w:rsidRPr="005E25BE" w:rsidTr="001866C0">
        <w:trPr>
          <w:trHeight w:val="261"/>
        </w:trPr>
        <w:tc>
          <w:tcPr>
            <w:tcW w:w="7041" w:type="dxa"/>
          </w:tcPr>
          <w:p w:rsidR="00A3608F" w:rsidRPr="00DC1F70" w:rsidRDefault="00A3608F" w:rsidP="00145EA2">
            <w:pPr>
              <w:spacing w:after="0" w:line="240" w:lineRule="auto"/>
              <w:rPr>
                <w:color w:val="FF0000"/>
              </w:rPr>
            </w:pPr>
            <w:r w:rsidRPr="00F51261">
              <w:rPr>
                <w:rFonts w:cs="Times New Roman"/>
                <w:lang w:eastAsia="cs-CZ"/>
              </w:rPr>
              <w:t>Požadovaný výstupní VF výkon – bipolární min. 320 W, monopolární min. 300 W.</w:t>
            </w:r>
          </w:p>
        </w:tc>
        <w:tc>
          <w:tcPr>
            <w:tcW w:w="2621" w:type="dxa"/>
          </w:tcPr>
          <w:p w:rsidR="00A3608F" w:rsidRPr="005E25BE" w:rsidRDefault="00A3608F" w:rsidP="00145EA2">
            <w:pPr>
              <w:spacing w:after="0" w:line="240" w:lineRule="auto"/>
            </w:pPr>
          </w:p>
        </w:tc>
      </w:tr>
      <w:tr w:rsidR="00A3608F" w:rsidRPr="005E25BE" w:rsidTr="001866C0">
        <w:trPr>
          <w:trHeight w:val="127"/>
        </w:trPr>
        <w:tc>
          <w:tcPr>
            <w:tcW w:w="7041" w:type="dxa"/>
          </w:tcPr>
          <w:p w:rsidR="00A3608F" w:rsidRPr="00EB4A86" w:rsidRDefault="00A3608F" w:rsidP="00145EA2">
            <w:pPr>
              <w:spacing w:after="0" w:line="240" w:lineRule="auto"/>
            </w:pPr>
            <w:r w:rsidRPr="00F51261">
              <w:rPr>
                <w:rFonts w:cs="Times New Roman"/>
                <w:lang w:eastAsia="cs-CZ"/>
              </w:rPr>
              <w:t>Procesorem řízená jednotka</w:t>
            </w:r>
            <w:r>
              <w:rPr>
                <w:rFonts w:cs="Times New Roman"/>
                <w:lang w:eastAsia="cs-CZ"/>
              </w:rPr>
              <w:t>.</w:t>
            </w:r>
          </w:p>
        </w:tc>
        <w:tc>
          <w:tcPr>
            <w:tcW w:w="2621" w:type="dxa"/>
          </w:tcPr>
          <w:p w:rsidR="00A3608F" w:rsidRPr="005E25BE" w:rsidRDefault="00A3608F" w:rsidP="00145EA2">
            <w:pPr>
              <w:spacing w:after="0" w:line="240" w:lineRule="auto"/>
            </w:pPr>
          </w:p>
        </w:tc>
      </w:tr>
      <w:tr w:rsidR="00A3608F" w:rsidRPr="00DC1F70" w:rsidTr="001866C0">
        <w:trPr>
          <w:trHeight w:val="261"/>
        </w:trPr>
        <w:tc>
          <w:tcPr>
            <w:tcW w:w="7041" w:type="dxa"/>
          </w:tcPr>
          <w:p w:rsidR="00A3608F" w:rsidRPr="00EB4A86" w:rsidRDefault="00A3608F" w:rsidP="00145EA2">
            <w:pPr>
              <w:spacing w:after="0" w:line="240" w:lineRule="auto"/>
            </w:pPr>
            <w:r w:rsidRPr="00F51261">
              <w:rPr>
                <w:rFonts w:cs="Times New Roman"/>
                <w:lang w:eastAsia="cs-CZ"/>
              </w:rPr>
              <w:t>Automatické rozpoznání připojeného nástroje a nastavení doporučených parametrů</w:t>
            </w:r>
            <w:r>
              <w:rPr>
                <w:rFonts w:cs="Times New Roman"/>
                <w:lang w:eastAsia="cs-CZ"/>
              </w:rPr>
              <w:t>.</w:t>
            </w:r>
          </w:p>
        </w:tc>
        <w:tc>
          <w:tcPr>
            <w:tcW w:w="2621" w:type="dxa"/>
          </w:tcPr>
          <w:p w:rsidR="00A3608F" w:rsidRPr="00DC1F70" w:rsidRDefault="00A3608F" w:rsidP="00145EA2">
            <w:pPr>
              <w:spacing w:after="0" w:line="240" w:lineRule="auto"/>
              <w:rPr>
                <w:color w:val="FF0000"/>
              </w:rPr>
            </w:pPr>
          </w:p>
        </w:tc>
      </w:tr>
      <w:tr w:rsidR="00A3608F" w:rsidRPr="005E25BE" w:rsidTr="001866C0">
        <w:trPr>
          <w:trHeight w:val="254"/>
        </w:trPr>
        <w:tc>
          <w:tcPr>
            <w:tcW w:w="7041" w:type="dxa"/>
          </w:tcPr>
          <w:p w:rsidR="00A3608F" w:rsidRPr="00EB4A86" w:rsidRDefault="00A3608F" w:rsidP="00145EA2">
            <w:pPr>
              <w:spacing w:after="0" w:line="240" w:lineRule="auto"/>
            </w:pPr>
            <w:r w:rsidRPr="00F51261">
              <w:rPr>
                <w:rFonts w:cs="Times New Roman"/>
                <w:lang w:eastAsia="cs-CZ"/>
              </w:rPr>
              <w:t>Porty pro zapojení min. 4 bipolárních nebo min 4 monopolárních aktivních elektrod.</w:t>
            </w:r>
          </w:p>
        </w:tc>
        <w:tc>
          <w:tcPr>
            <w:tcW w:w="2621" w:type="dxa"/>
          </w:tcPr>
          <w:p w:rsidR="00A3608F" w:rsidRPr="005E25BE" w:rsidRDefault="00A3608F" w:rsidP="00145EA2">
            <w:pPr>
              <w:spacing w:after="0" w:line="240" w:lineRule="auto"/>
            </w:pPr>
          </w:p>
        </w:tc>
      </w:tr>
      <w:tr w:rsidR="00A3608F" w:rsidRPr="005E25BE" w:rsidTr="001866C0">
        <w:trPr>
          <w:trHeight w:val="134"/>
        </w:trPr>
        <w:tc>
          <w:tcPr>
            <w:tcW w:w="7041" w:type="dxa"/>
          </w:tcPr>
          <w:p w:rsidR="00A3608F" w:rsidRPr="00F21099" w:rsidRDefault="00A3608F" w:rsidP="00145EA2">
            <w:pPr>
              <w:spacing w:after="0" w:line="240" w:lineRule="auto"/>
            </w:pPr>
            <w:r w:rsidRPr="00F51261">
              <w:rPr>
                <w:rFonts w:cs="Times New Roman"/>
                <w:lang w:eastAsia="cs-CZ"/>
              </w:rPr>
              <w:t>Aktivace nástroje ručním spínačem, nožním pedálem a autostartem.</w:t>
            </w:r>
          </w:p>
        </w:tc>
        <w:tc>
          <w:tcPr>
            <w:tcW w:w="2621" w:type="dxa"/>
          </w:tcPr>
          <w:p w:rsidR="00A3608F" w:rsidRPr="005E25BE" w:rsidRDefault="00A3608F" w:rsidP="00145EA2">
            <w:pPr>
              <w:spacing w:after="0" w:line="240" w:lineRule="auto"/>
            </w:pPr>
          </w:p>
        </w:tc>
      </w:tr>
      <w:tr w:rsidR="00A3608F" w:rsidRPr="005E25BE" w:rsidTr="001866C0">
        <w:trPr>
          <w:trHeight w:val="127"/>
        </w:trPr>
        <w:tc>
          <w:tcPr>
            <w:tcW w:w="7041" w:type="dxa"/>
          </w:tcPr>
          <w:p w:rsidR="00A3608F" w:rsidRPr="00F21099" w:rsidRDefault="00A3608F" w:rsidP="00145EA2">
            <w:pPr>
              <w:spacing w:after="0" w:line="240" w:lineRule="auto"/>
            </w:pPr>
            <w:r w:rsidRPr="00F51261">
              <w:rPr>
                <w:rFonts w:cs="Times New Roman"/>
                <w:lang w:eastAsia="cs-CZ"/>
              </w:rPr>
              <w:t>Režimy Autostart a Autostop.</w:t>
            </w:r>
          </w:p>
        </w:tc>
        <w:tc>
          <w:tcPr>
            <w:tcW w:w="2621" w:type="dxa"/>
          </w:tcPr>
          <w:p w:rsidR="00A3608F" w:rsidRPr="005E25BE" w:rsidRDefault="00A3608F" w:rsidP="00145EA2">
            <w:pPr>
              <w:spacing w:after="0" w:line="240" w:lineRule="auto"/>
            </w:pPr>
          </w:p>
        </w:tc>
      </w:tr>
      <w:tr w:rsidR="00A3608F" w:rsidRPr="005E25BE" w:rsidTr="001866C0">
        <w:trPr>
          <w:trHeight w:val="389"/>
        </w:trPr>
        <w:tc>
          <w:tcPr>
            <w:tcW w:w="7041" w:type="dxa"/>
          </w:tcPr>
          <w:p w:rsidR="00A3608F" w:rsidRPr="00F51261" w:rsidRDefault="00A3608F" w:rsidP="00145EA2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F51261">
              <w:rPr>
                <w:rFonts w:cs="Times New Roman"/>
                <w:lang w:eastAsia="cs-CZ"/>
              </w:rPr>
              <w:t>Monopolární a bipolární režimy, módy pro řez a koagulaci (min. čistá, smíšená a sprej koagulace, endoresekce ve fyziologickém roztoku, endoskoskopické mody pro GI).</w:t>
            </w:r>
          </w:p>
        </w:tc>
        <w:tc>
          <w:tcPr>
            <w:tcW w:w="2621" w:type="dxa"/>
          </w:tcPr>
          <w:p w:rsidR="00A3608F" w:rsidRPr="005E25BE" w:rsidRDefault="00A3608F" w:rsidP="00145EA2">
            <w:pPr>
              <w:spacing w:after="0" w:line="240" w:lineRule="auto"/>
            </w:pPr>
          </w:p>
        </w:tc>
      </w:tr>
      <w:tr w:rsidR="00A3608F" w:rsidRPr="005E25BE" w:rsidTr="001866C0">
        <w:trPr>
          <w:trHeight w:val="127"/>
        </w:trPr>
        <w:tc>
          <w:tcPr>
            <w:tcW w:w="7041" w:type="dxa"/>
          </w:tcPr>
          <w:p w:rsidR="00A3608F" w:rsidRPr="00F51261" w:rsidRDefault="00A3608F" w:rsidP="00145EA2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Ovládací a informační barevný dotykový displej.</w:t>
            </w:r>
          </w:p>
        </w:tc>
        <w:tc>
          <w:tcPr>
            <w:tcW w:w="2621" w:type="dxa"/>
          </w:tcPr>
          <w:p w:rsidR="00A3608F" w:rsidRPr="005E25BE" w:rsidRDefault="00A3608F" w:rsidP="00145EA2">
            <w:pPr>
              <w:spacing w:after="0" w:line="240" w:lineRule="auto"/>
            </w:pPr>
          </w:p>
        </w:tc>
      </w:tr>
      <w:tr w:rsidR="00A3608F" w:rsidRPr="005E25BE" w:rsidTr="001866C0">
        <w:trPr>
          <w:trHeight w:val="127"/>
        </w:trPr>
        <w:tc>
          <w:tcPr>
            <w:tcW w:w="7041" w:type="dxa"/>
          </w:tcPr>
          <w:p w:rsidR="00A3608F" w:rsidRPr="00F51261" w:rsidRDefault="00A3608F" w:rsidP="00145EA2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Uživatelské programování generátoru - možnost uložení nastavení</w:t>
            </w:r>
            <w:r>
              <w:rPr>
                <w:rFonts w:cs="Times New Roman"/>
                <w:lang w:eastAsia="cs-CZ"/>
              </w:rPr>
              <w:t>.</w:t>
            </w:r>
          </w:p>
        </w:tc>
        <w:tc>
          <w:tcPr>
            <w:tcW w:w="2621" w:type="dxa"/>
          </w:tcPr>
          <w:p w:rsidR="00A3608F" w:rsidRPr="005E25BE" w:rsidRDefault="00A3608F" w:rsidP="00145EA2">
            <w:pPr>
              <w:spacing w:after="0" w:line="240" w:lineRule="auto"/>
            </w:pPr>
          </w:p>
        </w:tc>
      </w:tr>
      <w:tr w:rsidR="00A3608F" w:rsidRPr="005E25BE" w:rsidTr="001866C0">
        <w:trPr>
          <w:trHeight w:val="261"/>
        </w:trPr>
        <w:tc>
          <w:tcPr>
            <w:tcW w:w="7041" w:type="dxa"/>
          </w:tcPr>
          <w:p w:rsidR="00A3608F" w:rsidRPr="00F51261" w:rsidRDefault="00A3608F" w:rsidP="00145EA2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Koncepčně modulární řešení, jehož základní jednotku (platformu) tvoří elektrochirurgická jednotka</w:t>
            </w:r>
            <w:r>
              <w:rPr>
                <w:rFonts w:cs="Times New Roman"/>
                <w:lang w:eastAsia="cs-CZ"/>
              </w:rPr>
              <w:t>.</w:t>
            </w:r>
          </w:p>
        </w:tc>
        <w:tc>
          <w:tcPr>
            <w:tcW w:w="2621" w:type="dxa"/>
          </w:tcPr>
          <w:p w:rsidR="00A3608F" w:rsidRPr="005E25BE" w:rsidRDefault="00A3608F" w:rsidP="00145EA2">
            <w:pPr>
              <w:spacing w:after="0" w:line="240" w:lineRule="auto"/>
            </w:pPr>
          </w:p>
        </w:tc>
      </w:tr>
      <w:tr w:rsidR="00A3608F" w:rsidRPr="005E25BE" w:rsidTr="001866C0">
        <w:trPr>
          <w:trHeight w:val="389"/>
        </w:trPr>
        <w:tc>
          <w:tcPr>
            <w:tcW w:w="7041" w:type="dxa"/>
          </w:tcPr>
          <w:p w:rsidR="00A3608F" w:rsidRPr="00F51261" w:rsidRDefault="00A3608F" w:rsidP="00145EA2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 xml:space="preserve">Hybridní systém pro současné použití ultrazvukové </w:t>
            </w:r>
            <w:r>
              <w:rPr>
                <w:rFonts w:cs="Times New Roman"/>
                <w:lang w:eastAsia="cs-CZ"/>
              </w:rPr>
              <w:t>a</w:t>
            </w:r>
            <w:r w:rsidRPr="00264C96">
              <w:rPr>
                <w:rFonts w:cs="Times New Roman"/>
                <w:lang w:eastAsia="cs-CZ"/>
              </w:rPr>
              <w:t xml:space="preserve"> bipolární </w:t>
            </w:r>
            <w:r>
              <w:rPr>
                <w:rFonts w:cs="Times New Roman"/>
                <w:lang w:eastAsia="cs-CZ"/>
              </w:rPr>
              <w:t>vysokofrekvenční</w:t>
            </w:r>
            <w:r w:rsidRPr="00264C96">
              <w:rPr>
                <w:rFonts w:cs="Times New Roman"/>
                <w:lang w:eastAsia="cs-CZ"/>
              </w:rPr>
              <w:t xml:space="preserve"> energie</w:t>
            </w:r>
            <w:r>
              <w:rPr>
                <w:rFonts w:cs="Times New Roman"/>
                <w:lang w:eastAsia="cs-CZ"/>
              </w:rPr>
              <w:t xml:space="preserve"> </w:t>
            </w:r>
            <w:r w:rsidRPr="00264C96">
              <w:rPr>
                <w:rFonts w:cs="Times New Roman"/>
                <w:lang w:eastAsia="cs-CZ"/>
              </w:rPr>
              <w:t>pro přerušení tkáně.</w:t>
            </w:r>
          </w:p>
        </w:tc>
        <w:tc>
          <w:tcPr>
            <w:tcW w:w="2621" w:type="dxa"/>
          </w:tcPr>
          <w:p w:rsidR="00A3608F" w:rsidRPr="005E25BE" w:rsidRDefault="00A3608F" w:rsidP="00145EA2">
            <w:pPr>
              <w:spacing w:after="0" w:line="240" w:lineRule="auto"/>
            </w:pPr>
          </w:p>
        </w:tc>
      </w:tr>
      <w:tr w:rsidR="00A3608F" w:rsidRPr="005E25BE" w:rsidTr="001866C0">
        <w:trPr>
          <w:trHeight w:val="1182"/>
        </w:trPr>
        <w:tc>
          <w:tcPr>
            <w:tcW w:w="7041" w:type="dxa"/>
          </w:tcPr>
          <w:p w:rsidR="00A3608F" w:rsidRPr="00930540" w:rsidRDefault="00A3608F" w:rsidP="00A3608F">
            <w:pPr>
              <w:pStyle w:val="Default"/>
              <w:jc w:val="both"/>
              <w:rPr>
                <w:rFonts w:ascii="Calibri" w:hAnsi="Calibri" w:cs="Times New Roman"/>
                <w:color w:val="auto"/>
                <w:sz w:val="22"/>
                <w:szCs w:val="22"/>
                <w:lang w:val="cs-CZ"/>
              </w:rPr>
            </w:pPr>
            <w:r w:rsidRPr="00930540">
              <w:rPr>
                <w:rFonts w:ascii="Calibri" w:hAnsi="Calibri" w:cs="Times New Roman"/>
                <w:color w:val="auto"/>
                <w:sz w:val="22"/>
                <w:szCs w:val="22"/>
                <w:lang w:val="cs-CZ"/>
              </w:rPr>
              <w:t xml:space="preserve">Bipolární nebo kombinovaná koagulace velkých cév a silných tkání o tloušťce do 7 mm prostřednictvím modulované bipolární a ultrazvukové energie </w:t>
            </w:r>
            <w:r>
              <w:rPr>
                <w:rFonts w:ascii="Calibri" w:hAnsi="Calibri" w:cs="Times New Roman"/>
                <w:color w:val="auto"/>
                <w:sz w:val="22"/>
                <w:szCs w:val="22"/>
                <w:lang w:val="cs-CZ"/>
              </w:rPr>
              <w:t>(</w:t>
            </w:r>
            <w:r w:rsidRPr="00930540">
              <w:rPr>
                <w:rFonts w:ascii="Calibri" w:hAnsi="Calibri" w:cs="Times New Roman"/>
                <w:color w:val="auto"/>
                <w:sz w:val="22"/>
                <w:szCs w:val="22"/>
                <w:lang w:val="cs-CZ"/>
              </w:rPr>
              <w:t>ověřeno FDA certifikátem) pro</w:t>
            </w:r>
          </w:p>
          <w:p w:rsidR="00A3608F" w:rsidRPr="00930540" w:rsidRDefault="00A3608F" w:rsidP="00A36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lang w:eastAsia="cs-CZ"/>
              </w:rPr>
            </w:pPr>
            <w:r w:rsidRPr="00930540">
              <w:rPr>
                <w:rFonts w:cs="Times New Roman"/>
                <w:lang w:eastAsia="cs-CZ"/>
              </w:rPr>
              <w:t>rychlejší a bezpečnější řez a koagulaci měkkých tkání ve srovnání s běžnými bipolárními nebo ultrazvukovými přístroji</w:t>
            </w:r>
          </w:p>
          <w:p w:rsidR="00A3608F" w:rsidRPr="00264C96" w:rsidRDefault="00A3608F" w:rsidP="00A3608F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 xml:space="preserve">– komplexní soubor systémů umožňující v laparoskopii a otevřené operativě </w:t>
            </w:r>
            <w:r>
              <w:rPr>
                <w:rFonts w:cs="Times New Roman"/>
                <w:lang w:eastAsia="cs-CZ"/>
              </w:rPr>
              <w:t>kombinovanou</w:t>
            </w:r>
            <w:r w:rsidRPr="00264C96">
              <w:rPr>
                <w:rFonts w:cs="Times New Roman"/>
                <w:lang w:eastAsia="cs-CZ"/>
              </w:rPr>
              <w:t xml:space="preserve"> koagulaci cév a tkání do</w:t>
            </w:r>
            <w:r>
              <w:rPr>
                <w:rFonts w:cs="Times New Roman"/>
                <w:lang w:eastAsia="cs-CZ"/>
              </w:rPr>
              <w:t xml:space="preserve"> průměru</w:t>
            </w:r>
            <w:r w:rsidRPr="00264C96">
              <w:rPr>
                <w:rFonts w:cs="Times New Roman"/>
                <w:lang w:eastAsia="cs-CZ"/>
              </w:rPr>
              <w:t xml:space="preserve"> 7 mm a následné přerušením cévy jedním kompaktním nástrojem. </w:t>
            </w:r>
            <w:r>
              <w:rPr>
                <w:rFonts w:cs="Times New Roman"/>
                <w:lang w:eastAsia="cs-CZ"/>
              </w:rPr>
              <w:t>Protnutí tkáně prostřednictvím ultrazvuku.</w:t>
            </w:r>
          </w:p>
        </w:tc>
        <w:tc>
          <w:tcPr>
            <w:tcW w:w="2621" w:type="dxa"/>
          </w:tcPr>
          <w:p w:rsidR="00A3608F" w:rsidRPr="005E25BE" w:rsidRDefault="00A3608F" w:rsidP="00145EA2">
            <w:pPr>
              <w:spacing w:after="0" w:line="240" w:lineRule="auto"/>
            </w:pPr>
          </w:p>
        </w:tc>
      </w:tr>
      <w:tr w:rsidR="00A3608F" w:rsidRPr="005E25BE" w:rsidTr="001866C0">
        <w:trPr>
          <w:trHeight w:val="127"/>
        </w:trPr>
        <w:tc>
          <w:tcPr>
            <w:tcW w:w="7041" w:type="dxa"/>
          </w:tcPr>
          <w:p w:rsidR="00A3608F" w:rsidRPr="00930540" w:rsidRDefault="00A3608F" w:rsidP="00A3608F">
            <w:pPr>
              <w:spacing w:after="0" w:line="240" w:lineRule="auto"/>
              <w:rPr>
                <w:rFonts w:cs="Times New Roman"/>
              </w:rPr>
            </w:pPr>
            <w:r w:rsidRPr="00264C96">
              <w:rPr>
                <w:rFonts w:cs="Times New Roman"/>
                <w:lang w:eastAsia="cs-CZ"/>
              </w:rPr>
              <w:t>Podpora okamžitého startu řezu bez nežádoucího termálního šíření.</w:t>
            </w:r>
          </w:p>
        </w:tc>
        <w:tc>
          <w:tcPr>
            <w:tcW w:w="2621" w:type="dxa"/>
          </w:tcPr>
          <w:p w:rsidR="00A3608F" w:rsidRPr="005E25BE" w:rsidRDefault="00A3608F" w:rsidP="00145EA2">
            <w:pPr>
              <w:spacing w:after="0" w:line="240" w:lineRule="auto"/>
            </w:pPr>
          </w:p>
        </w:tc>
      </w:tr>
      <w:tr w:rsidR="00A3608F" w:rsidRPr="005E25BE" w:rsidTr="001866C0">
        <w:trPr>
          <w:trHeight w:val="127"/>
        </w:trPr>
        <w:tc>
          <w:tcPr>
            <w:tcW w:w="7041" w:type="dxa"/>
          </w:tcPr>
          <w:p w:rsidR="00A3608F" w:rsidRPr="00264C96" w:rsidRDefault="00A3608F" w:rsidP="00A3608F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Víceúrovňový monitor kvality kontaktu neutrální elektrody s tkání pacienta</w:t>
            </w:r>
            <w:r>
              <w:rPr>
                <w:rFonts w:cs="Times New Roman"/>
                <w:lang w:eastAsia="cs-CZ"/>
              </w:rPr>
              <w:t>.</w:t>
            </w:r>
          </w:p>
        </w:tc>
        <w:tc>
          <w:tcPr>
            <w:tcW w:w="2621" w:type="dxa"/>
          </w:tcPr>
          <w:p w:rsidR="00A3608F" w:rsidRPr="005E25BE" w:rsidRDefault="00A3608F" w:rsidP="00145EA2">
            <w:pPr>
              <w:spacing w:after="0" w:line="240" w:lineRule="auto"/>
            </w:pPr>
          </w:p>
        </w:tc>
      </w:tr>
      <w:tr w:rsidR="00A3608F" w:rsidRPr="005E25BE" w:rsidTr="001866C0">
        <w:trPr>
          <w:trHeight w:val="261"/>
        </w:trPr>
        <w:tc>
          <w:tcPr>
            <w:tcW w:w="7041" w:type="dxa"/>
          </w:tcPr>
          <w:p w:rsidR="00A3608F" w:rsidRPr="00264C96" w:rsidRDefault="00A3608F" w:rsidP="00A3608F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Automatické přizpůsobení výstupního výkonu dle charakteru tkáně pro aplikaci optimálního množství energie</w:t>
            </w:r>
            <w:r>
              <w:rPr>
                <w:rFonts w:cs="Times New Roman"/>
                <w:lang w:eastAsia="cs-CZ"/>
              </w:rPr>
              <w:t>.</w:t>
            </w:r>
          </w:p>
        </w:tc>
        <w:tc>
          <w:tcPr>
            <w:tcW w:w="2621" w:type="dxa"/>
          </w:tcPr>
          <w:p w:rsidR="00A3608F" w:rsidRPr="005E25BE" w:rsidRDefault="00A3608F" w:rsidP="00145EA2">
            <w:pPr>
              <w:spacing w:after="0" w:line="240" w:lineRule="auto"/>
            </w:pPr>
          </w:p>
        </w:tc>
      </w:tr>
      <w:tr w:rsidR="00A3608F" w:rsidRPr="005E25BE" w:rsidTr="001866C0">
        <w:trPr>
          <w:trHeight w:val="134"/>
        </w:trPr>
        <w:tc>
          <w:tcPr>
            <w:tcW w:w="7041" w:type="dxa"/>
          </w:tcPr>
          <w:p w:rsidR="00A3608F" w:rsidRPr="00264C96" w:rsidRDefault="00A3608F" w:rsidP="00A3608F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Možnost připojení duální neutrální elektrody.</w:t>
            </w:r>
          </w:p>
        </w:tc>
        <w:tc>
          <w:tcPr>
            <w:tcW w:w="2621" w:type="dxa"/>
          </w:tcPr>
          <w:p w:rsidR="00A3608F" w:rsidRPr="005E25BE" w:rsidRDefault="00A3608F" w:rsidP="00145EA2">
            <w:pPr>
              <w:spacing w:after="0" w:line="240" w:lineRule="auto"/>
            </w:pPr>
          </w:p>
        </w:tc>
      </w:tr>
      <w:tr w:rsidR="00A3608F" w:rsidRPr="005E25BE" w:rsidTr="001866C0">
        <w:trPr>
          <w:trHeight w:val="261"/>
        </w:trPr>
        <w:tc>
          <w:tcPr>
            <w:tcW w:w="7041" w:type="dxa"/>
          </w:tcPr>
          <w:p w:rsidR="00A3608F" w:rsidRPr="00264C96" w:rsidRDefault="00A3608F" w:rsidP="00A3608F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 xml:space="preserve">Podpora automatického i manuálního odsávání elektrochirurgického kouře </w:t>
            </w:r>
            <w:r w:rsidRPr="00264C96">
              <w:rPr>
                <w:rFonts w:cs="Times New Roman"/>
                <w:lang w:eastAsia="cs-CZ"/>
              </w:rPr>
              <w:lastRenderedPageBreak/>
              <w:t>pro přehledné operační pole.</w:t>
            </w:r>
          </w:p>
        </w:tc>
        <w:tc>
          <w:tcPr>
            <w:tcW w:w="2621" w:type="dxa"/>
          </w:tcPr>
          <w:p w:rsidR="00A3608F" w:rsidRPr="005E25BE" w:rsidRDefault="00A3608F" w:rsidP="00145EA2">
            <w:pPr>
              <w:spacing w:after="0" w:line="240" w:lineRule="auto"/>
            </w:pPr>
          </w:p>
        </w:tc>
      </w:tr>
      <w:tr w:rsidR="00A3608F" w:rsidRPr="005E25BE" w:rsidTr="001866C0">
        <w:trPr>
          <w:trHeight w:val="127"/>
        </w:trPr>
        <w:tc>
          <w:tcPr>
            <w:tcW w:w="7041" w:type="dxa"/>
          </w:tcPr>
          <w:p w:rsidR="00A3608F" w:rsidRPr="00264C96" w:rsidRDefault="00A3608F" w:rsidP="00A3608F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t>Součástí dodávky:</w:t>
            </w:r>
          </w:p>
        </w:tc>
        <w:tc>
          <w:tcPr>
            <w:tcW w:w="2621" w:type="dxa"/>
          </w:tcPr>
          <w:p w:rsidR="00A3608F" w:rsidRPr="005E25BE" w:rsidRDefault="00A3608F" w:rsidP="00145EA2">
            <w:pPr>
              <w:spacing w:after="0" w:line="240" w:lineRule="auto"/>
            </w:pPr>
          </w:p>
        </w:tc>
      </w:tr>
      <w:tr w:rsidR="00A3608F" w:rsidRPr="005E25BE" w:rsidTr="001866C0">
        <w:trPr>
          <w:trHeight w:val="389"/>
        </w:trPr>
        <w:tc>
          <w:tcPr>
            <w:tcW w:w="7041" w:type="dxa"/>
          </w:tcPr>
          <w:p w:rsidR="00A3608F" w:rsidRPr="00A3608F" w:rsidRDefault="00A3608F" w:rsidP="00A3608F">
            <w:pPr>
              <w:spacing w:after="0" w:line="240" w:lineRule="auto"/>
            </w:pPr>
            <w:r w:rsidRPr="00264C96">
              <w:rPr>
                <w:rFonts w:cs="Times New Roman"/>
                <w:lang w:eastAsia="cs-CZ"/>
              </w:rPr>
              <w:t>Laparoskopické nástroje 5 mm pro koagulaci velkých cév a silných tkán</w:t>
            </w:r>
            <w:r>
              <w:rPr>
                <w:rFonts w:cs="Times New Roman"/>
                <w:lang w:eastAsia="cs-CZ"/>
              </w:rPr>
              <w:t xml:space="preserve">í do tloušťky 7 mm pro 5 výkonů </w:t>
            </w:r>
            <w:r w:rsidRPr="00442A56">
              <w:rPr>
                <w:rFonts w:cs="Times New Roman"/>
                <w:lang w:eastAsia="cs-CZ"/>
              </w:rPr>
              <w:t>včetně dvou kusů propojov</w:t>
            </w:r>
            <w:r>
              <w:rPr>
                <w:rFonts w:cs="Times New Roman"/>
                <w:lang w:eastAsia="cs-CZ"/>
              </w:rPr>
              <w:t>acích autoklávovatelných kabelů.</w:t>
            </w:r>
          </w:p>
        </w:tc>
        <w:tc>
          <w:tcPr>
            <w:tcW w:w="2621" w:type="dxa"/>
          </w:tcPr>
          <w:p w:rsidR="00A3608F" w:rsidRPr="005E25BE" w:rsidRDefault="00A3608F" w:rsidP="00145EA2">
            <w:pPr>
              <w:spacing w:after="0" w:line="240" w:lineRule="auto"/>
            </w:pPr>
          </w:p>
        </w:tc>
      </w:tr>
      <w:tr w:rsidR="00A3608F" w:rsidRPr="005E25BE" w:rsidTr="001866C0">
        <w:trPr>
          <w:trHeight w:val="127"/>
        </w:trPr>
        <w:tc>
          <w:tcPr>
            <w:tcW w:w="7041" w:type="dxa"/>
          </w:tcPr>
          <w:p w:rsidR="00A3608F" w:rsidRDefault="00A3608F" w:rsidP="00A3608F">
            <w:pPr>
              <w:spacing w:after="0" w:line="240" w:lineRule="auto"/>
            </w:pPr>
            <w:r w:rsidRPr="00264C96">
              <w:rPr>
                <w:rFonts w:cs="Times New Roman"/>
                <w:lang w:eastAsia="cs-CZ"/>
              </w:rPr>
              <w:t>1ks programovatelný nožní pedál pro řez a koagulaci</w:t>
            </w:r>
            <w:r>
              <w:rPr>
                <w:rFonts w:cs="Times New Roman"/>
                <w:lang w:eastAsia="cs-CZ"/>
              </w:rPr>
              <w:t>.</w:t>
            </w:r>
          </w:p>
        </w:tc>
        <w:tc>
          <w:tcPr>
            <w:tcW w:w="2621" w:type="dxa"/>
          </w:tcPr>
          <w:p w:rsidR="00A3608F" w:rsidRPr="005E25BE" w:rsidRDefault="00A3608F" w:rsidP="00145EA2">
            <w:pPr>
              <w:spacing w:after="0" w:line="240" w:lineRule="auto"/>
            </w:pPr>
          </w:p>
        </w:tc>
      </w:tr>
      <w:tr w:rsidR="001866C0" w:rsidRPr="005E25BE" w:rsidTr="001866C0">
        <w:trPr>
          <w:trHeight w:val="134"/>
        </w:trPr>
        <w:tc>
          <w:tcPr>
            <w:tcW w:w="7041" w:type="dxa"/>
          </w:tcPr>
          <w:p w:rsidR="001866C0" w:rsidRPr="00264C96" w:rsidRDefault="001866C0" w:rsidP="00A3608F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rFonts w:cs="Times New Roman"/>
                <w:lang w:eastAsia="cs-CZ"/>
              </w:rPr>
              <w:t>1ks gumová neutrální elektroda a 1ks kabel k neutrální elektrodě.</w:t>
            </w:r>
          </w:p>
        </w:tc>
        <w:tc>
          <w:tcPr>
            <w:tcW w:w="2621" w:type="dxa"/>
          </w:tcPr>
          <w:p w:rsidR="001866C0" w:rsidRPr="005E25BE" w:rsidRDefault="001866C0" w:rsidP="00145EA2">
            <w:pPr>
              <w:spacing w:after="0" w:line="240" w:lineRule="auto"/>
            </w:pPr>
          </w:p>
        </w:tc>
      </w:tr>
      <w:tr w:rsidR="001866C0" w:rsidRPr="005E25BE" w:rsidTr="001866C0">
        <w:trPr>
          <w:trHeight w:val="254"/>
        </w:trPr>
        <w:tc>
          <w:tcPr>
            <w:tcW w:w="7041" w:type="dxa"/>
          </w:tcPr>
          <w:p w:rsidR="001866C0" w:rsidRDefault="001866C0" w:rsidP="00A3608F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rFonts w:cs="Times New Roman"/>
                <w:lang w:eastAsia="cs-CZ"/>
              </w:rPr>
              <w:t>50ks dělená jednorázová neutrální elektroda a 1ks kabelu k neutrální elektrodě.</w:t>
            </w:r>
          </w:p>
        </w:tc>
        <w:tc>
          <w:tcPr>
            <w:tcW w:w="2621" w:type="dxa"/>
          </w:tcPr>
          <w:p w:rsidR="001866C0" w:rsidRPr="005E25BE" w:rsidRDefault="001866C0" w:rsidP="00145EA2">
            <w:pPr>
              <w:spacing w:after="0" w:line="240" w:lineRule="auto"/>
            </w:pPr>
          </w:p>
        </w:tc>
      </w:tr>
      <w:tr w:rsidR="001866C0" w:rsidRPr="005E25BE" w:rsidTr="001866C0">
        <w:trPr>
          <w:trHeight w:val="127"/>
        </w:trPr>
        <w:tc>
          <w:tcPr>
            <w:tcW w:w="7041" w:type="dxa"/>
          </w:tcPr>
          <w:p w:rsidR="001866C0" w:rsidRDefault="001866C0" w:rsidP="00A3608F">
            <w:pPr>
              <w:spacing w:after="0" w:line="240" w:lineRule="auto"/>
              <w:rPr>
                <w:rFonts w:cs="Times New Roman"/>
                <w:lang w:eastAsia="cs-CZ"/>
              </w:rPr>
            </w:pPr>
            <w:r>
              <w:rPr>
                <w:rFonts w:cs="Times New Roman"/>
                <w:lang w:eastAsia="cs-CZ"/>
              </w:rPr>
              <w:t>1ks monopolární ručka.</w:t>
            </w:r>
          </w:p>
        </w:tc>
        <w:tc>
          <w:tcPr>
            <w:tcW w:w="2621" w:type="dxa"/>
          </w:tcPr>
          <w:p w:rsidR="001866C0" w:rsidRPr="005E25BE" w:rsidRDefault="001866C0" w:rsidP="00145EA2">
            <w:pPr>
              <w:spacing w:after="0" w:line="240" w:lineRule="auto"/>
            </w:pPr>
          </w:p>
        </w:tc>
      </w:tr>
      <w:tr w:rsidR="001866C0" w:rsidRPr="005E25BE" w:rsidTr="001866C0">
        <w:trPr>
          <w:trHeight w:val="134"/>
        </w:trPr>
        <w:tc>
          <w:tcPr>
            <w:tcW w:w="7041" w:type="dxa"/>
            <w:shd w:val="clear" w:color="auto" w:fill="C2D69B" w:themeFill="accent3" w:themeFillTint="99"/>
          </w:tcPr>
          <w:p w:rsidR="001866C0" w:rsidRPr="001866C0" w:rsidRDefault="001866C0" w:rsidP="001866C0">
            <w:pPr>
              <w:spacing w:after="0" w:line="240" w:lineRule="auto"/>
              <w:jc w:val="both"/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Přístrojový vozík pojízdný</w:t>
            </w:r>
            <w:r w:rsidR="00E330A3">
              <w:rPr>
                <w:rFonts w:cs="Times New Roman"/>
                <w:b/>
                <w:lang w:eastAsia="cs-CZ"/>
              </w:rPr>
              <w:t xml:space="preserve"> </w:t>
            </w:r>
          </w:p>
        </w:tc>
        <w:tc>
          <w:tcPr>
            <w:tcW w:w="2621" w:type="dxa"/>
            <w:shd w:val="clear" w:color="auto" w:fill="C2D69B" w:themeFill="accent3" w:themeFillTint="99"/>
          </w:tcPr>
          <w:p w:rsidR="001866C0" w:rsidRPr="001866C0" w:rsidRDefault="001866C0" w:rsidP="001866C0">
            <w:pPr>
              <w:spacing w:after="0" w:line="240" w:lineRule="auto"/>
              <w:jc w:val="both"/>
              <w:rPr>
                <w:rFonts w:cs="Times New Roman"/>
                <w:b/>
                <w:lang w:eastAsia="cs-CZ"/>
              </w:rPr>
            </w:pPr>
          </w:p>
        </w:tc>
      </w:tr>
    </w:tbl>
    <w:p w:rsidR="00A3608F" w:rsidRDefault="00A3608F" w:rsidP="001F54BA">
      <w:pPr>
        <w:spacing w:after="0" w:line="240" w:lineRule="auto"/>
        <w:jc w:val="both"/>
      </w:pPr>
    </w:p>
    <w:sectPr w:rsidR="00A3608F" w:rsidSect="00F257BF">
      <w:headerReference w:type="default" r:id="rId8"/>
      <w:footerReference w:type="default" r:id="rId9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B9D" w:rsidRDefault="00944B9D" w:rsidP="00EB49F9">
      <w:pPr>
        <w:spacing w:after="0" w:line="240" w:lineRule="auto"/>
      </w:pPr>
      <w:r>
        <w:separator/>
      </w:r>
    </w:p>
  </w:endnote>
  <w:endnote w:type="continuationSeparator" w:id="0">
    <w:p w:rsidR="00944B9D" w:rsidRDefault="00944B9D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1857741"/>
      <w:docPartObj>
        <w:docPartGallery w:val="Page Numbers (Bottom of Page)"/>
        <w:docPartUnique/>
      </w:docPartObj>
    </w:sdtPr>
    <w:sdtEndPr/>
    <w:sdtContent>
      <w:p w:rsidR="00053CBA" w:rsidRDefault="004D5C0E">
        <w:pPr>
          <w:pStyle w:val="Zpat"/>
          <w:jc w:val="center"/>
        </w:pPr>
        <w:r>
          <w:fldChar w:fldCharType="begin"/>
        </w:r>
        <w:r w:rsidR="00053CBA">
          <w:instrText>PAGE   \* MERGEFORMAT</w:instrText>
        </w:r>
        <w:r>
          <w:fldChar w:fldCharType="separate"/>
        </w:r>
        <w:r w:rsidR="00CC453B">
          <w:rPr>
            <w:noProof/>
          </w:rPr>
          <w:t>1</w:t>
        </w:r>
        <w:r>
          <w:fldChar w:fldCharType="end"/>
        </w:r>
      </w:p>
    </w:sdtContent>
  </w:sdt>
  <w:p w:rsidR="00053CBA" w:rsidRDefault="00053CB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B9D" w:rsidRDefault="00944B9D" w:rsidP="00EB49F9">
      <w:pPr>
        <w:spacing w:after="0" w:line="240" w:lineRule="auto"/>
      </w:pPr>
      <w:r>
        <w:separator/>
      </w:r>
    </w:p>
  </w:footnote>
  <w:footnote w:type="continuationSeparator" w:id="0">
    <w:p w:rsidR="00944B9D" w:rsidRDefault="00944B9D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53B" w:rsidRDefault="00CC453B">
    <w:pPr>
      <w:pStyle w:val="Zhlav"/>
    </w:pPr>
    <w:r>
      <w:t>Příloha č. 2_12</w:t>
    </w:r>
    <w:r>
      <w:tab/>
    </w:r>
    <w:r>
      <w:tab/>
      <w:t>ČÁST 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characterSpacingControl w:val="doNotCompress"/>
  <w:doNotValidateAgainstSchema/>
  <w:doNotDemarcateInvalidXml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0E"/>
    <w:rsid w:val="000151C7"/>
    <w:rsid w:val="00024837"/>
    <w:rsid w:val="00031D66"/>
    <w:rsid w:val="00044373"/>
    <w:rsid w:val="0004613E"/>
    <w:rsid w:val="00046823"/>
    <w:rsid w:val="000514CC"/>
    <w:rsid w:val="00053CBA"/>
    <w:rsid w:val="00056C36"/>
    <w:rsid w:val="00062302"/>
    <w:rsid w:val="00063D11"/>
    <w:rsid w:val="00071FA1"/>
    <w:rsid w:val="000875CD"/>
    <w:rsid w:val="000A33E0"/>
    <w:rsid w:val="000A35AA"/>
    <w:rsid w:val="000A7F80"/>
    <w:rsid w:val="000B17E9"/>
    <w:rsid w:val="000B498A"/>
    <w:rsid w:val="000B505B"/>
    <w:rsid w:val="000B5302"/>
    <w:rsid w:val="000D2F61"/>
    <w:rsid w:val="000E51C3"/>
    <w:rsid w:val="000F2828"/>
    <w:rsid w:val="00106C76"/>
    <w:rsid w:val="00112017"/>
    <w:rsid w:val="001217F3"/>
    <w:rsid w:val="00121AFA"/>
    <w:rsid w:val="0012269D"/>
    <w:rsid w:val="00127B10"/>
    <w:rsid w:val="00135A2D"/>
    <w:rsid w:val="0014470B"/>
    <w:rsid w:val="00147355"/>
    <w:rsid w:val="00153858"/>
    <w:rsid w:val="00155025"/>
    <w:rsid w:val="00155278"/>
    <w:rsid w:val="00160714"/>
    <w:rsid w:val="0017631F"/>
    <w:rsid w:val="00176579"/>
    <w:rsid w:val="001866C0"/>
    <w:rsid w:val="001878A4"/>
    <w:rsid w:val="001A07C6"/>
    <w:rsid w:val="001A78E4"/>
    <w:rsid w:val="001B4747"/>
    <w:rsid w:val="001D2CC5"/>
    <w:rsid w:val="001E21D3"/>
    <w:rsid w:val="001F54BA"/>
    <w:rsid w:val="00202028"/>
    <w:rsid w:val="00205E2B"/>
    <w:rsid w:val="00205E49"/>
    <w:rsid w:val="0021122B"/>
    <w:rsid w:val="00216989"/>
    <w:rsid w:val="002171CB"/>
    <w:rsid w:val="00217D75"/>
    <w:rsid w:val="0023439D"/>
    <w:rsid w:val="00240718"/>
    <w:rsid w:val="00245E5D"/>
    <w:rsid w:val="00263E33"/>
    <w:rsid w:val="0026425D"/>
    <w:rsid w:val="00264C96"/>
    <w:rsid w:val="00271165"/>
    <w:rsid w:val="0028565A"/>
    <w:rsid w:val="002C17B1"/>
    <w:rsid w:val="002C1D2A"/>
    <w:rsid w:val="002D44E6"/>
    <w:rsid w:val="002D47F5"/>
    <w:rsid w:val="002E334C"/>
    <w:rsid w:val="002E73F5"/>
    <w:rsid w:val="002F324D"/>
    <w:rsid w:val="00304938"/>
    <w:rsid w:val="00316E59"/>
    <w:rsid w:val="00321F8A"/>
    <w:rsid w:val="00331438"/>
    <w:rsid w:val="003563FC"/>
    <w:rsid w:val="00356979"/>
    <w:rsid w:val="0036242B"/>
    <w:rsid w:val="00366EBE"/>
    <w:rsid w:val="0037348C"/>
    <w:rsid w:val="00374E60"/>
    <w:rsid w:val="00383247"/>
    <w:rsid w:val="00383C0D"/>
    <w:rsid w:val="003852FD"/>
    <w:rsid w:val="0039100B"/>
    <w:rsid w:val="00392390"/>
    <w:rsid w:val="00396D20"/>
    <w:rsid w:val="00397848"/>
    <w:rsid w:val="003B4A60"/>
    <w:rsid w:val="003E2710"/>
    <w:rsid w:val="003E6720"/>
    <w:rsid w:val="003E705C"/>
    <w:rsid w:val="00412545"/>
    <w:rsid w:val="00412A41"/>
    <w:rsid w:val="004164E8"/>
    <w:rsid w:val="00436205"/>
    <w:rsid w:val="0044136B"/>
    <w:rsid w:val="00442A56"/>
    <w:rsid w:val="00444817"/>
    <w:rsid w:val="00450A52"/>
    <w:rsid w:val="004515DD"/>
    <w:rsid w:val="0045259F"/>
    <w:rsid w:val="00473B59"/>
    <w:rsid w:val="00474004"/>
    <w:rsid w:val="004935F1"/>
    <w:rsid w:val="004A3EB9"/>
    <w:rsid w:val="004B0B18"/>
    <w:rsid w:val="004B235C"/>
    <w:rsid w:val="004B52B2"/>
    <w:rsid w:val="004C310D"/>
    <w:rsid w:val="004D5C0E"/>
    <w:rsid w:val="00504B40"/>
    <w:rsid w:val="00525E35"/>
    <w:rsid w:val="00525F8A"/>
    <w:rsid w:val="0053028B"/>
    <w:rsid w:val="005339C4"/>
    <w:rsid w:val="00535054"/>
    <w:rsid w:val="0054282E"/>
    <w:rsid w:val="00545C30"/>
    <w:rsid w:val="005465DB"/>
    <w:rsid w:val="00551342"/>
    <w:rsid w:val="00553E0D"/>
    <w:rsid w:val="00560964"/>
    <w:rsid w:val="005609D7"/>
    <w:rsid w:val="00561781"/>
    <w:rsid w:val="00563544"/>
    <w:rsid w:val="00570F23"/>
    <w:rsid w:val="00582DF1"/>
    <w:rsid w:val="00583249"/>
    <w:rsid w:val="00584F21"/>
    <w:rsid w:val="005913C3"/>
    <w:rsid w:val="0059287F"/>
    <w:rsid w:val="005A2E44"/>
    <w:rsid w:val="005A3F84"/>
    <w:rsid w:val="005A4069"/>
    <w:rsid w:val="005B3738"/>
    <w:rsid w:val="005B4DA5"/>
    <w:rsid w:val="005B7188"/>
    <w:rsid w:val="005C11C1"/>
    <w:rsid w:val="005C6024"/>
    <w:rsid w:val="005D14B4"/>
    <w:rsid w:val="005D185E"/>
    <w:rsid w:val="005D371A"/>
    <w:rsid w:val="005D67A2"/>
    <w:rsid w:val="005E25BE"/>
    <w:rsid w:val="005E482F"/>
    <w:rsid w:val="005E6FD4"/>
    <w:rsid w:val="005F085D"/>
    <w:rsid w:val="005F1BF2"/>
    <w:rsid w:val="005F45F2"/>
    <w:rsid w:val="005F75B5"/>
    <w:rsid w:val="00607A87"/>
    <w:rsid w:val="00610ECA"/>
    <w:rsid w:val="00612D83"/>
    <w:rsid w:val="006136B2"/>
    <w:rsid w:val="0062097A"/>
    <w:rsid w:val="00642C5F"/>
    <w:rsid w:val="006434D0"/>
    <w:rsid w:val="00643D4A"/>
    <w:rsid w:val="00645EEB"/>
    <w:rsid w:val="00646A00"/>
    <w:rsid w:val="006514C0"/>
    <w:rsid w:val="00653D32"/>
    <w:rsid w:val="006548AB"/>
    <w:rsid w:val="006564ED"/>
    <w:rsid w:val="006665C9"/>
    <w:rsid w:val="006B2857"/>
    <w:rsid w:val="006B790E"/>
    <w:rsid w:val="006C2491"/>
    <w:rsid w:val="006C61FE"/>
    <w:rsid w:val="006D24CC"/>
    <w:rsid w:val="006D5166"/>
    <w:rsid w:val="006E04D3"/>
    <w:rsid w:val="006E094C"/>
    <w:rsid w:val="006E1E87"/>
    <w:rsid w:val="00704490"/>
    <w:rsid w:val="00713239"/>
    <w:rsid w:val="007260A3"/>
    <w:rsid w:val="0073080E"/>
    <w:rsid w:val="00730C6A"/>
    <w:rsid w:val="00731B1A"/>
    <w:rsid w:val="00740028"/>
    <w:rsid w:val="00745F17"/>
    <w:rsid w:val="00751328"/>
    <w:rsid w:val="00751797"/>
    <w:rsid w:val="007568FB"/>
    <w:rsid w:val="00756B46"/>
    <w:rsid w:val="007578F1"/>
    <w:rsid w:val="00757E47"/>
    <w:rsid w:val="007627E7"/>
    <w:rsid w:val="007738F6"/>
    <w:rsid w:val="0077498C"/>
    <w:rsid w:val="00774A7A"/>
    <w:rsid w:val="00775AFD"/>
    <w:rsid w:val="0077743F"/>
    <w:rsid w:val="00787A5C"/>
    <w:rsid w:val="00796775"/>
    <w:rsid w:val="007A14F0"/>
    <w:rsid w:val="007B12A9"/>
    <w:rsid w:val="007C4E39"/>
    <w:rsid w:val="007D08DF"/>
    <w:rsid w:val="007D6B73"/>
    <w:rsid w:val="007E2868"/>
    <w:rsid w:val="007F641B"/>
    <w:rsid w:val="007F6A53"/>
    <w:rsid w:val="008014D9"/>
    <w:rsid w:val="008027BC"/>
    <w:rsid w:val="00802827"/>
    <w:rsid w:val="00821E66"/>
    <w:rsid w:val="00835129"/>
    <w:rsid w:val="00844342"/>
    <w:rsid w:val="008540CB"/>
    <w:rsid w:val="00862AC7"/>
    <w:rsid w:val="00866DEE"/>
    <w:rsid w:val="00885A32"/>
    <w:rsid w:val="008866D5"/>
    <w:rsid w:val="00890A34"/>
    <w:rsid w:val="008B514B"/>
    <w:rsid w:val="008D1DB4"/>
    <w:rsid w:val="0091302B"/>
    <w:rsid w:val="00917F5E"/>
    <w:rsid w:val="0092049F"/>
    <w:rsid w:val="00921A65"/>
    <w:rsid w:val="00924165"/>
    <w:rsid w:val="00930540"/>
    <w:rsid w:val="00930887"/>
    <w:rsid w:val="00936841"/>
    <w:rsid w:val="00937218"/>
    <w:rsid w:val="00944B9D"/>
    <w:rsid w:val="0095002B"/>
    <w:rsid w:val="00954CEE"/>
    <w:rsid w:val="0095781D"/>
    <w:rsid w:val="009617ED"/>
    <w:rsid w:val="009739D5"/>
    <w:rsid w:val="00985DC5"/>
    <w:rsid w:val="009861BB"/>
    <w:rsid w:val="009A1848"/>
    <w:rsid w:val="009A26A9"/>
    <w:rsid w:val="009A39CE"/>
    <w:rsid w:val="009A6463"/>
    <w:rsid w:val="009B2FD8"/>
    <w:rsid w:val="009B51AA"/>
    <w:rsid w:val="009C10BE"/>
    <w:rsid w:val="009D166E"/>
    <w:rsid w:val="009D6B5F"/>
    <w:rsid w:val="009E172F"/>
    <w:rsid w:val="009F3BE5"/>
    <w:rsid w:val="009F69B1"/>
    <w:rsid w:val="00A12542"/>
    <w:rsid w:val="00A24115"/>
    <w:rsid w:val="00A30DB4"/>
    <w:rsid w:val="00A32D2E"/>
    <w:rsid w:val="00A3469C"/>
    <w:rsid w:val="00A3608F"/>
    <w:rsid w:val="00A41B80"/>
    <w:rsid w:val="00A5112E"/>
    <w:rsid w:val="00A521F5"/>
    <w:rsid w:val="00A7116E"/>
    <w:rsid w:val="00A72A1D"/>
    <w:rsid w:val="00A837A7"/>
    <w:rsid w:val="00A83815"/>
    <w:rsid w:val="00A9278F"/>
    <w:rsid w:val="00A92A55"/>
    <w:rsid w:val="00AA6354"/>
    <w:rsid w:val="00AA7B22"/>
    <w:rsid w:val="00AA7DF5"/>
    <w:rsid w:val="00AB58EB"/>
    <w:rsid w:val="00AC1967"/>
    <w:rsid w:val="00AC38FC"/>
    <w:rsid w:val="00AD037C"/>
    <w:rsid w:val="00AD250C"/>
    <w:rsid w:val="00AF05D2"/>
    <w:rsid w:val="00AF2A46"/>
    <w:rsid w:val="00AF3E9F"/>
    <w:rsid w:val="00AF474A"/>
    <w:rsid w:val="00B0506A"/>
    <w:rsid w:val="00B20A2C"/>
    <w:rsid w:val="00B21DD2"/>
    <w:rsid w:val="00B246CF"/>
    <w:rsid w:val="00B25C6F"/>
    <w:rsid w:val="00B27CAD"/>
    <w:rsid w:val="00B41DB1"/>
    <w:rsid w:val="00B440F2"/>
    <w:rsid w:val="00B44C63"/>
    <w:rsid w:val="00B47382"/>
    <w:rsid w:val="00B50D5F"/>
    <w:rsid w:val="00B5615E"/>
    <w:rsid w:val="00B605FA"/>
    <w:rsid w:val="00B6759B"/>
    <w:rsid w:val="00B839B2"/>
    <w:rsid w:val="00B874E4"/>
    <w:rsid w:val="00B96F9B"/>
    <w:rsid w:val="00BB600D"/>
    <w:rsid w:val="00BE1F33"/>
    <w:rsid w:val="00C05697"/>
    <w:rsid w:val="00C218BA"/>
    <w:rsid w:val="00C23702"/>
    <w:rsid w:val="00C27614"/>
    <w:rsid w:val="00C37CD3"/>
    <w:rsid w:val="00C42DC9"/>
    <w:rsid w:val="00C531F1"/>
    <w:rsid w:val="00C54D42"/>
    <w:rsid w:val="00C56394"/>
    <w:rsid w:val="00C65C3F"/>
    <w:rsid w:val="00C72926"/>
    <w:rsid w:val="00C72E59"/>
    <w:rsid w:val="00C76850"/>
    <w:rsid w:val="00C84851"/>
    <w:rsid w:val="00C86747"/>
    <w:rsid w:val="00C916BF"/>
    <w:rsid w:val="00CA193B"/>
    <w:rsid w:val="00CA7B01"/>
    <w:rsid w:val="00CC0EE7"/>
    <w:rsid w:val="00CC365A"/>
    <w:rsid w:val="00CC453B"/>
    <w:rsid w:val="00CC763E"/>
    <w:rsid w:val="00CD3761"/>
    <w:rsid w:val="00CD683F"/>
    <w:rsid w:val="00CE03B0"/>
    <w:rsid w:val="00CE3EEE"/>
    <w:rsid w:val="00CE6435"/>
    <w:rsid w:val="00CE66EA"/>
    <w:rsid w:val="00CE7C35"/>
    <w:rsid w:val="00CF2FD2"/>
    <w:rsid w:val="00CF5304"/>
    <w:rsid w:val="00CF5D05"/>
    <w:rsid w:val="00D05D58"/>
    <w:rsid w:val="00D05FEE"/>
    <w:rsid w:val="00D12D3C"/>
    <w:rsid w:val="00D1771C"/>
    <w:rsid w:val="00D21817"/>
    <w:rsid w:val="00D23B90"/>
    <w:rsid w:val="00D30E27"/>
    <w:rsid w:val="00D31391"/>
    <w:rsid w:val="00D3503F"/>
    <w:rsid w:val="00D4076C"/>
    <w:rsid w:val="00D75436"/>
    <w:rsid w:val="00D76017"/>
    <w:rsid w:val="00D832A0"/>
    <w:rsid w:val="00D86614"/>
    <w:rsid w:val="00D90120"/>
    <w:rsid w:val="00D977D9"/>
    <w:rsid w:val="00DA5361"/>
    <w:rsid w:val="00DA64F9"/>
    <w:rsid w:val="00DC54E9"/>
    <w:rsid w:val="00DC5C8B"/>
    <w:rsid w:val="00DD500F"/>
    <w:rsid w:val="00DD5244"/>
    <w:rsid w:val="00DD6303"/>
    <w:rsid w:val="00DE2DDE"/>
    <w:rsid w:val="00DF6486"/>
    <w:rsid w:val="00DF7B14"/>
    <w:rsid w:val="00DF7E2B"/>
    <w:rsid w:val="00E01083"/>
    <w:rsid w:val="00E05A28"/>
    <w:rsid w:val="00E0665E"/>
    <w:rsid w:val="00E07511"/>
    <w:rsid w:val="00E149AA"/>
    <w:rsid w:val="00E22293"/>
    <w:rsid w:val="00E25603"/>
    <w:rsid w:val="00E264FA"/>
    <w:rsid w:val="00E269CA"/>
    <w:rsid w:val="00E32B17"/>
    <w:rsid w:val="00E330A3"/>
    <w:rsid w:val="00E3484F"/>
    <w:rsid w:val="00E52401"/>
    <w:rsid w:val="00E62AC0"/>
    <w:rsid w:val="00E64E61"/>
    <w:rsid w:val="00E70EAD"/>
    <w:rsid w:val="00E71704"/>
    <w:rsid w:val="00E7374E"/>
    <w:rsid w:val="00E7435A"/>
    <w:rsid w:val="00E75A0A"/>
    <w:rsid w:val="00E76649"/>
    <w:rsid w:val="00E77BC7"/>
    <w:rsid w:val="00E83EF8"/>
    <w:rsid w:val="00E87413"/>
    <w:rsid w:val="00E94BF7"/>
    <w:rsid w:val="00E96D96"/>
    <w:rsid w:val="00EA243A"/>
    <w:rsid w:val="00EA4DB5"/>
    <w:rsid w:val="00EA55E3"/>
    <w:rsid w:val="00EB171E"/>
    <w:rsid w:val="00EB49F9"/>
    <w:rsid w:val="00EB4A86"/>
    <w:rsid w:val="00EC662F"/>
    <w:rsid w:val="00EC69F8"/>
    <w:rsid w:val="00ED6350"/>
    <w:rsid w:val="00ED785B"/>
    <w:rsid w:val="00EE22CE"/>
    <w:rsid w:val="00EE4163"/>
    <w:rsid w:val="00EE4B14"/>
    <w:rsid w:val="00EE51BE"/>
    <w:rsid w:val="00EE589F"/>
    <w:rsid w:val="00EF040D"/>
    <w:rsid w:val="00EF5FFA"/>
    <w:rsid w:val="00F2291D"/>
    <w:rsid w:val="00F24737"/>
    <w:rsid w:val="00F257BF"/>
    <w:rsid w:val="00F4639D"/>
    <w:rsid w:val="00F47E06"/>
    <w:rsid w:val="00F51261"/>
    <w:rsid w:val="00F51E09"/>
    <w:rsid w:val="00F52C28"/>
    <w:rsid w:val="00F577C5"/>
    <w:rsid w:val="00F6100B"/>
    <w:rsid w:val="00F728CA"/>
    <w:rsid w:val="00F75AB9"/>
    <w:rsid w:val="00F81579"/>
    <w:rsid w:val="00F85065"/>
    <w:rsid w:val="00F86F6B"/>
    <w:rsid w:val="00F945FB"/>
    <w:rsid w:val="00FA0221"/>
    <w:rsid w:val="00FA3383"/>
    <w:rsid w:val="00FA779D"/>
    <w:rsid w:val="00FB417C"/>
    <w:rsid w:val="00FB4657"/>
    <w:rsid w:val="00FB7FF6"/>
    <w:rsid w:val="00FD61F6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  <w15:docId w15:val="{04A1AB94-A67D-4BD1-8653-3BA37A976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customStyle="1" w:styleId="Default">
    <w:name w:val="Default"/>
    <w:rsid w:val="00356979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US"/>
    </w:rPr>
  </w:style>
  <w:style w:type="paragraph" w:styleId="Zhlav">
    <w:name w:val="header"/>
    <w:basedOn w:val="Normln"/>
    <w:link w:val="ZhlavChar"/>
    <w:uiPriority w:val="99"/>
    <w:unhideWhenUsed/>
    <w:rsid w:val="00053C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3CBA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3C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3CBA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2DAEE-3A28-4F40-981B-898CA090A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2726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Zadavatel požaduje dodávku nových, nepoužitých přístrojů a jejich částí</vt:lpstr>
      <vt:lpstr>Zadavatel požaduje dodávku nových, nepoužitých přístrojů a jejich částí</vt:lpstr>
    </vt:vector>
  </TitlesOfParts>
  <Company>Všeobecná fakultní nemocnice v Praze</Company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požaduje dodávku nových, nepoužitých přístrojů a jejich částí</dc:title>
  <dc:creator>Holinka Stepan</dc:creator>
  <cp:lastModifiedBy>Eliška Erbenová</cp:lastModifiedBy>
  <cp:revision>2</cp:revision>
  <cp:lastPrinted>2018-03-08T09:24:00Z</cp:lastPrinted>
  <dcterms:created xsi:type="dcterms:W3CDTF">2018-03-26T12:01:00Z</dcterms:created>
  <dcterms:modified xsi:type="dcterms:W3CDTF">2018-03-26T12:01:00Z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Ref">
    <vt:lpwstr>https://api.informationprotection.azure.com/api/0f277086-d4e0-4971-bc1a-bbc5df0eb246</vt:lpwstr>
  </property>
  <property fmtid="{D5CDD505-2E9C-101B-9397-08002B2CF9AE}" pid="4" name="MSIP_Label_2063cd7f-2d21-486a-9f29-9c1683fdd175_AssignedBy">
    <vt:lpwstr>6789@vfn.cz</vt:lpwstr>
  </property>
  <property fmtid="{D5CDD505-2E9C-101B-9397-08002B2CF9AE}" pid="5" name="MSIP_Label_2063cd7f-2d21-486a-9f29-9c1683fdd175_DateCreated">
    <vt:lpwstr>2017-08-18T09:15:48.4852794+02:00</vt:lpwstr>
  </property>
  <property fmtid="{D5CDD505-2E9C-101B-9397-08002B2CF9AE}" pid="6" name="MSIP_Label_2063cd7f-2d21-486a-9f29-9c1683fdd175_Name">
    <vt:lpwstr>Veřejné</vt:lpwstr>
  </property>
  <property fmtid="{D5CDD505-2E9C-101B-9397-08002B2CF9AE}" pid="7" name="MSIP_Label_2063cd7f-2d21-486a-9f29-9c1683fdd175_Extended_MSFT_Method">
    <vt:lpwstr>Automatic</vt:lpwstr>
  </property>
  <property fmtid="{D5CDD505-2E9C-101B-9397-08002B2CF9AE}" pid="8" name="Sensitivity">
    <vt:lpwstr>Veřejné</vt:lpwstr>
  </property>
</Properties>
</file>